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附件4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-1"/>
          <w:sz w:val="44"/>
          <w:szCs w:val="44"/>
          <w:shd w:val="clear" w:fill="FFFFFF"/>
        </w:rPr>
        <w:t>国际期刊预警名单</w:t>
      </w:r>
    </w:p>
    <w:bookmarkEnd w:id="0"/>
    <w:p>
      <w:pPr>
        <w:jc w:val="center"/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fldChar w:fldCharType="begin"/>
      </w:r>
      <w:r>
        <w:rPr>
          <w:rFonts w:hint="eastAsia"/>
          <w:sz w:val="32"/>
          <w:szCs w:val="40"/>
        </w:rPr>
        <w:instrText xml:space="preserve"> HYPERLINK "https://earlywarning.fenqubiao.com/" \l "/README?id=%e3%80%8a%e5%9b%bd%e9%99%85%e6%9c%9f%e5%88%8a%e9%a2%84%e8%ad%a6%e5%90%8d%e5%8d%95%e3%80%8b%e5%ae%98%e6%96%b9%e7%bd%91%e7%ab%99" </w:instrText>
      </w:r>
      <w:r>
        <w:rPr>
          <w:rFonts w:hint="eastAsia"/>
          <w:sz w:val="32"/>
          <w:szCs w:val="40"/>
        </w:rPr>
        <w:fldChar w:fldCharType="separate"/>
      </w:r>
      <w:r>
        <w:rPr>
          <w:rFonts w:hint="eastAsia"/>
          <w:sz w:val="32"/>
          <w:szCs w:val="40"/>
        </w:rPr>
        <w:t>《国际期刊预警名单》官方网站</w:t>
      </w:r>
      <w:r>
        <w:rPr>
          <w:rFonts w:hint="eastAsia"/>
          <w:sz w:val="32"/>
          <w:szCs w:val="40"/>
        </w:rPr>
        <w:fldChar w:fldCharType="end"/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fldChar w:fldCharType="begin"/>
      </w:r>
      <w:r>
        <w:rPr>
          <w:rFonts w:hint="eastAsia"/>
          <w:sz w:val="32"/>
          <w:szCs w:val="40"/>
        </w:rPr>
        <w:instrText xml:space="preserve"> HYPERLINK "https://earlywarning.fenqubiao.com/#/README" </w:instrText>
      </w:r>
      <w:r>
        <w:rPr>
          <w:rFonts w:hint="eastAsia"/>
          <w:sz w:val="32"/>
          <w:szCs w:val="40"/>
        </w:rPr>
        <w:fldChar w:fldCharType="separate"/>
      </w:r>
      <w:r>
        <w:rPr>
          <w:rStyle w:val="5"/>
          <w:rFonts w:hint="eastAsia"/>
          <w:sz w:val="32"/>
          <w:szCs w:val="40"/>
        </w:rPr>
        <w:t>https://earlywarning.fenqubiao.com/#/README</w:t>
      </w:r>
      <w:r>
        <w:rPr>
          <w:rFonts w:hint="eastAsia"/>
          <w:sz w:val="32"/>
          <w:szCs w:val="40"/>
        </w:rPr>
        <w:fldChar w:fldCharType="end"/>
      </w:r>
    </w:p>
    <w:p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含2025年、2024年、2023年、2021年</w:t>
      </w:r>
    </w:p>
    <w:p>
      <w:pPr>
        <w:rPr>
          <w:rFonts w:hint="eastAsia"/>
          <w:sz w:val="32"/>
          <w:szCs w:val="40"/>
        </w:rPr>
      </w:pPr>
    </w:p>
    <w:p>
      <w:r>
        <w:drawing>
          <wp:inline distT="0" distB="0" distL="114300" distR="114300">
            <wp:extent cx="4806315" cy="2970530"/>
            <wp:effectExtent l="0" t="0" r="133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6315" cy="29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850130" cy="6520180"/>
            <wp:effectExtent l="0" t="0" r="762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0130" cy="652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>
      <w:r>
        <w:drawing>
          <wp:inline distT="0" distB="0" distL="114300" distR="114300">
            <wp:extent cx="4953000" cy="7924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198620" cy="8858250"/>
            <wp:effectExtent l="0" t="0" r="1143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8620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413754"/>
    <w:rsid w:val="05413754"/>
    <w:rsid w:val="72E64553"/>
    <w:rsid w:val="BA5E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</Words>
  <Characters>57</Characters>
  <Lines>0</Lines>
  <Paragraphs>0</Paragraphs>
  <TotalTime>3</TotalTime>
  <ScaleCrop>false</ScaleCrop>
  <LinksUpToDate>false</LinksUpToDate>
  <CharactersWithSpaces>57</CharactersWithSpaces>
  <Application>WPS Office WWO_wpscloud_20230216181815-a7cba4286f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2025-05-06T10:17:00Z</dcterms:created>
  <dc:creator>小白</dc:creator>
  <cp:lastModifiedBy>小白</cp:lastModifiedBy>
  <dcterms:modified xsi:type="dcterms:W3CDTF">2025-05-13T09:54:20Z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522DE55B149B4FA19C566C2B1CFC844B_11</vt:lpwstr>
  </property>
  <property fmtid="{D5CDD505-2E9C-101B-9397-08002B2CF9AE}" pid="4" name="KSOTemplateDocerSaveRecord">
    <vt:lpwstr>eyJoZGlkIjoiNDY2NjY3OTYxMDViZTY2ZGViOGEwMmRlNmZhY2ZiNWIiLCJ1c2VySWQiOiIyNTQxOTY5NTkifQ==</vt:lpwstr>
  </property>
</Properties>
</file>