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FEA0E02">
      <w:pPr>
        <w:jc w:val="center"/>
        <w:rPr>
          <w:b/>
          <w:kern w:val="44"/>
          <w:sz w:val="36"/>
          <w:szCs w:val="36"/>
        </w:rPr>
      </w:pPr>
      <w:r>
        <w:rPr>
          <w:rFonts w:hint="eastAsia"/>
          <w:b/>
          <w:kern w:val="44"/>
          <w:sz w:val="36"/>
          <w:szCs w:val="36"/>
        </w:rPr>
        <w:t>导师遴选系统新增硕士生导师遴选操作说明</w:t>
      </w:r>
    </w:p>
    <w:p w14:paraId="0982CC79">
      <w:pPr>
        <w:jc w:val="center"/>
        <w:rPr>
          <w:b/>
          <w:kern w:val="44"/>
          <w:sz w:val="36"/>
          <w:szCs w:val="36"/>
        </w:rPr>
      </w:pPr>
      <w:r>
        <w:rPr>
          <w:rFonts w:hint="eastAsia"/>
          <w:b/>
          <w:kern w:val="44"/>
          <w:sz w:val="36"/>
          <w:szCs w:val="36"/>
        </w:rPr>
        <w:t>（申请人版）</w:t>
      </w:r>
    </w:p>
    <w:p w14:paraId="604819D8">
      <w:pPr>
        <w:pStyle w:val="3"/>
        <w:spacing w:before="0" w:after="0"/>
      </w:pPr>
      <w:r>
        <w:rPr>
          <w:rFonts w:hint="eastAsia"/>
        </w:rPr>
        <w:t>一、新增硕士生导师遴选</w:t>
      </w:r>
    </w:p>
    <w:p w14:paraId="1824F4AE">
      <w:pPr>
        <w:spacing w:line="50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1.</w:t>
      </w:r>
      <w:r>
        <w:rPr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>在学校</w:t>
      </w:r>
      <w:r>
        <w:rPr>
          <w:rFonts w:hint="eastAsia"/>
          <w:b/>
          <w:bCs/>
          <w:color w:val="0000FF"/>
          <w:sz w:val="24"/>
        </w:rPr>
        <w:t>“网上办事服务大厅”</w:t>
      </w:r>
      <w:r>
        <w:rPr>
          <w:rFonts w:hint="eastAsia"/>
          <w:b/>
          <w:bCs/>
          <w:sz w:val="24"/>
        </w:rPr>
        <w:t>中找到</w:t>
      </w:r>
      <w:r>
        <w:rPr>
          <w:rFonts w:hint="eastAsia"/>
          <w:b/>
          <w:bCs/>
          <w:color w:val="0000FF"/>
          <w:sz w:val="24"/>
        </w:rPr>
        <w:t>“可用应用”</w:t>
      </w:r>
      <w:r>
        <w:rPr>
          <w:rFonts w:hint="eastAsia"/>
          <w:b/>
          <w:bCs/>
          <w:sz w:val="24"/>
        </w:rPr>
        <w:t>，点击</w:t>
      </w:r>
      <w:r>
        <w:rPr>
          <w:rFonts w:hint="eastAsia"/>
          <w:b/>
          <w:bCs/>
          <w:color w:val="0000FF"/>
          <w:sz w:val="24"/>
        </w:rPr>
        <w:t>“公共服务”</w:t>
      </w:r>
      <w:r>
        <w:rPr>
          <w:rFonts w:hint="eastAsia"/>
          <w:b/>
          <w:bCs/>
          <w:sz w:val="24"/>
        </w:rPr>
        <w:t>并找到</w:t>
      </w:r>
      <w:r>
        <w:rPr>
          <w:rFonts w:hint="eastAsia"/>
          <w:b/>
          <w:bCs/>
          <w:color w:val="0000FF"/>
          <w:sz w:val="24"/>
        </w:rPr>
        <w:t>“导师遴选”</w:t>
      </w:r>
      <w:r>
        <w:rPr>
          <w:rFonts w:hint="eastAsia"/>
          <w:b/>
          <w:bCs/>
          <w:sz w:val="24"/>
        </w:rPr>
        <w:t>应用</w:t>
      </w:r>
      <w:r>
        <w:rPr>
          <w:rFonts w:hint="eastAsia"/>
          <w:b/>
          <w:bCs/>
          <w:sz w:val="24"/>
          <w:lang w:eastAsia="zh-Hans"/>
        </w:rPr>
        <w:t>；</w:t>
      </w:r>
    </w:p>
    <w:p w14:paraId="3FA423E8">
      <w:pPr>
        <w:spacing w:line="500" w:lineRule="exact"/>
        <w:rPr>
          <w:b/>
          <w:bCs/>
          <w:color w:val="0000FF"/>
          <w:sz w:val="24"/>
        </w:rPr>
      </w:pPr>
      <w:r>
        <w:rPr>
          <w:rFonts w:hint="eastAsia"/>
          <w:b/>
          <w:bCs/>
          <w:sz w:val="24"/>
        </w:rPr>
        <w:t>2.</w:t>
      </w:r>
      <w:r>
        <w:rPr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>点击</w:t>
      </w:r>
      <w:r>
        <w:rPr>
          <w:rFonts w:hint="eastAsia"/>
          <w:b/>
          <w:bCs/>
          <w:color w:val="0000FF"/>
          <w:sz w:val="24"/>
        </w:rPr>
        <w:t>“新增硕士研究生导师遴选”</w:t>
      </w:r>
      <w:r>
        <w:rPr>
          <w:rFonts w:hint="eastAsia"/>
          <w:b/>
          <w:bCs/>
          <w:sz w:val="24"/>
        </w:rPr>
        <w:t>表单进行填写</w:t>
      </w:r>
    </w:p>
    <w:p w14:paraId="5BA58363">
      <w:pPr>
        <w:jc w:val="center"/>
      </w:pPr>
      <w:r>
        <w:drawing>
          <wp:inline distT="0" distB="0" distL="114300" distR="114300">
            <wp:extent cx="5264785" cy="2771140"/>
            <wp:effectExtent l="0" t="0" r="5715" b="1016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7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B2643B">
      <w:p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3</w:t>
      </w:r>
      <w:r>
        <w:rPr>
          <w:b/>
          <w:bCs/>
          <w:sz w:val="24"/>
        </w:rPr>
        <w:t xml:space="preserve">. </w:t>
      </w:r>
      <w:r>
        <w:rPr>
          <w:rFonts w:hint="eastAsia"/>
          <w:b/>
          <w:bCs/>
          <w:sz w:val="24"/>
        </w:rPr>
        <w:t>完善</w:t>
      </w:r>
      <w:r>
        <w:rPr>
          <w:rFonts w:hint="eastAsia"/>
          <w:b/>
          <w:bCs/>
          <w:color w:val="0000FF"/>
          <w:sz w:val="24"/>
        </w:rPr>
        <w:t>“个人基本信息”</w:t>
      </w:r>
    </w:p>
    <w:p w14:paraId="56E6152A">
      <w:pPr>
        <w:spacing w:line="500" w:lineRule="exact"/>
        <w:ind w:firstLine="482" w:firstLineChars="200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根据申请人身份，分别点击不同</w:t>
      </w:r>
      <w:r>
        <w:rPr>
          <w:rFonts w:hint="eastAsia"/>
          <w:b/>
          <w:bCs/>
          <w:color w:val="0000FF"/>
          <w:sz w:val="24"/>
        </w:rPr>
        <w:t>“新增硕士研究生导师遴选”</w:t>
      </w:r>
      <w:r>
        <w:rPr>
          <w:rFonts w:hint="eastAsia"/>
          <w:b/>
          <w:bCs/>
          <w:sz w:val="24"/>
        </w:rPr>
        <w:t>表单进行填写</w:t>
      </w:r>
    </w:p>
    <w:p w14:paraId="1DB15C7B">
      <w:pPr>
        <w:spacing w:line="500" w:lineRule="exact"/>
        <w:ind w:firstLine="480" w:firstLineChars="200"/>
        <w:rPr>
          <w:sz w:val="24"/>
        </w:rPr>
      </w:pPr>
      <w:r>
        <w:rPr>
          <w:rFonts w:hint="eastAsia"/>
          <w:sz w:val="24"/>
        </w:rPr>
        <w:t>（1）校内人员：新增硕士研究生导师遴选（校内）</w:t>
      </w:r>
    </w:p>
    <w:p w14:paraId="12D272C9">
      <w:pPr>
        <w:spacing w:line="500" w:lineRule="exact"/>
        <w:ind w:firstLine="480" w:firstLineChars="200"/>
        <w:rPr>
          <w:sz w:val="24"/>
        </w:rPr>
      </w:pPr>
      <w:r>
        <w:rPr>
          <w:rFonts w:hint="eastAsia"/>
          <w:sz w:val="24"/>
        </w:rPr>
        <w:t>（2）引进人才：新增硕士研究生导师遴选（引进人才）</w:t>
      </w:r>
    </w:p>
    <w:p w14:paraId="078454C4">
      <w:pPr>
        <w:spacing w:line="500" w:lineRule="exact"/>
        <w:ind w:firstLine="480" w:firstLineChars="200"/>
        <w:rPr>
          <w:sz w:val="24"/>
        </w:rPr>
      </w:pPr>
      <w:r>
        <w:rPr>
          <w:rFonts w:hint="eastAsia"/>
          <w:sz w:val="24"/>
        </w:rPr>
        <w:t>（3）校外人员：新增硕士研究生导师遴选（校外）</w:t>
      </w:r>
    </w:p>
    <w:p w14:paraId="42B88B0C">
      <w:pPr>
        <w:jc w:val="center"/>
        <w:rPr>
          <w:rFonts w:asciiTheme="minorEastAsia" w:hAnsiTheme="minorEastAsia"/>
          <w:szCs w:val="21"/>
        </w:rPr>
      </w:pPr>
      <w:r>
        <w:drawing>
          <wp:inline distT="0" distB="0" distL="114300" distR="114300">
            <wp:extent cx="5264785" cy="1456690"/>
            <wp:effectExtent l="0" t="0" r="5715" b="381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45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4D20F">
      <w:pPr>
        <w:spacing w:line="500" w:lineRule="exact"/>
      </w:pPr>
      <w:r>
        <w:rPr>
          <w:rFonts w:hint="eastAsia"/>
          <w:bCs/>
          <w:sz w:val="24"/>
        </w:rPr>
        <w:t>根据上一步选择的不同身份表单，有如下填写规则：</w:t>
      </w:r>
    </w:p>
    <w:p w14:paraId="648E60AC">
      <w:pPr>
        <w:spacing w:line="500" w:lineRule="exact"/>
        <w:ind w:left="210"/>
        <w:rPr>
          <w:rFonts w:hint="eastAsia" w:eastAsiaTheme="minorEastAsia"/>
          <w:b/>
          <w:sz w:val="24"/>
          <w:lang w:eastAsia="zh-CN"/>
        </w:rPr>
      </w:pPr>
      <w:r>
        <w:rPr>
          <w:rFonts w:hint="eastAsia"/>
          <w:sz w:val="24"/>
        </w:rPr>
        <w:t>（1）校内和引进人才：</w:t>
      </w:r>
      <w:r>
        <w:rPr>
          <w:rFonts w:hint="eastAsia"/>
          <w:b/>
          <w:sz w:val="24"/>
        </w:rPr>
        <w:t>系统会自动带出本人的部分基础信息，未带出或显示错误的请自行填写更正</w:t>
      </w:r>
      <w:r>
        <w:rPr>
          <w:rFonts w:hint="eastAsia"/>
          <w:b/>
          <w:sz w:val="24"/>
          <w:lang w:eastAsia="zh-CN"/>
        </w:rPr>
        <w:t>，</w:t>
      </w:r>
      <w:r>
        <w:rPr>
          <w:rFonts w:hint="eastAsia"/>
          <w:b/>
          <w:sz w:val="24"/>
          <w:lang w:val="en-US" w:eastAsia="zh-CN"/>
        </w:rPr>
        <w:t>其中F类及以上引进人才只需要填写基本消息。</w:t>
      </w:r>
    </w:p>
    <w:p w14:paraId="1CF1D30F">
      <w:pPr>
        <w:spacing w:line="500" w:lineRule="exact"/>
        <w:ind w:left="210"/>
        <w:rPr>
          <w:rFonts w:hint="eastAsia"/>
          <w:sz w:val="24"/>
          <w:lang w:eastAsia="zh-CN"/>
        </w:rPr>
      </w:pPr>
      <w:r>
        <w:rPr>
          <w:rFonts w:hint="eastAsia"/>
          <w:sz w:val="24"/>
        </w:rPr>
        <w:t>（2）校外人员：请自行填写</w:t>
      </w:r>
      <w:r>
        <w:rPr>
          <w:rFonts w:hint="eastAsia"/>
          <w:sz w:val="24"/>
          <w:lang w:eastAsia="zh-CN"/>
        </w:rPr>
        <w:t>。</w:t>
      </w:r>
    </w:p>
    <w:p w14:paraId="0F9A4F8E">
      <w:pPr>
        <w:spacing w:line="500" w:lineRule="exact"/>
        <w:rPr>
          <w:rFonts w:hint="eastAsia" w:eastAsiaTheme="minorEastAsia"/>
          <w:sz w:val="24"/>
          <w:lang w:eastAsia="zh-CN"/>
        </w:rPr>
      </w:pPr>
      <w:r>
        <w:rPr>
          <w:rFonts w:hint="eastAsia"/>
          <w:sz w:val="24"/>
        </w:rPr>
        <w:t>最后，选择对应的学科负责人</w:t>
      </w:r>
      <w:r>
        <w:rPr>
          <w:rFonts w:hint="eastAsia"/>
          <w:sz w:val="24"/>
          <w:lang w:eastAsia="zh-CN"/>
        </w:rPr>
        <w:t>。</w:t>
      </w:r>
    </w:p>
    <w:p w14:paraId="300B433A">
      <w:r>
        <w:drawing>
          <wp:inline distT="0" distB="0" distL="114300" distR="114300">
            <wp:extent cx="4652010" cy="6504305"/>
            <wp:effectExtent l="0" t="0" r="8890" b="1079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52010" cy="650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6C58C">
      <w:pPr>
        <w:rPr>
          <w:rFonts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szCs w:val="21"/>
        </w:rPr>
        <w:t>注：前面带</w:t>
      </w:r>
      <w:r>
        <w:rPr>
          <w:rFonts w:hint="eastAsia" w:asciiTheme="minorEastAsia" w:hAnsiTheme="minorEastAsia"/>
          <w:b/>
          <w:bCs/>
          <w:color w:val="FF0000"/>
          <w:szCs w:val="21"/>
        </w:rPr>
        <w:t>*</w:t>
      </w:r>
      <w:r>
        <w:rPr>
          <w:rFonts w:hint="eastAsia" w:asciiTheme="minorEastAsia" w:hAnsiTheme="minor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的是必填项，大多数据都能从学校源库中直接获取，获取不到或者获取错误的请自行更正。</w:t>
      </w:r>
    </w:p>
    <w:p w14:paraId="4BBF1255">
      <w:pPr>
        <w:spacing w:line="500" w:lineRule="exact"/>
        <w:rPr>
          <w:b/>
          <w:bCs/>
          <w:sz w:val="24"/>
        </w:rPr>
      </w:pPr>
    </w:p>
    <w:p w14:paraId="6EDE596C">
      <w:pPr>
        <w:numPr>
          <w:ilvl w:val="0"/>
          <w:numId w:val="1"/>
        </w:numPr>
        <w:spacing w:line="500" w:lineRule="exact"/>
        <w:rPr>
          <w:rFonts w:hint="eastAsia"/>
          <w:b/>
          <w:bCs/>
          <w:color w:val="0000FF"/>
          <w:sz w:val="24"/>
        </w:rPr>
      </w:pPr>
      <w:r>
        <w:rPr>
          <w:rFonts w:hint="eastAsia"/>
          <w:b/>
          <w:bCs/>
          <w:sz w:val="24"/>
        </w:rPr>
        <w:t>填写</w:t>
      </w:r>
      <w:r>
        <w:rPr>
          <w:rFonts w:hint="eastAsia"/>
          <w:b/>
          <w:bCs/>
          <w:color w:val="0000FF"/>
          <w:sz w:val="24"/>
        </w:rPr>
        <w:t>“新增硕士研究生导师遴选”申请表</w:t>
      </w:r>
    </w:p>
    <w:p w14:paraId="36CBE129">
      <w:pPr>
        <w:spacing w:line="500" w:lineRule="exact"/>
        <w:ind w:left="719" w:leftChars="114" w:hanging="480" w:hangingChars="200"/>
        <w:rPr>
          <w:rFonts w:hint="eastAsia"/>
          <w:b/>
          <w:bCs/>
          <w:color w:val="0000FF"/>
          <w:sz w:val="24"/>
          <w:highlight w:val="yellow"/>
        </w:rPr>
      </w:pPr>
      <w:r>
        <w:rPr>
          <w:rFonts w:hint="eastAsia"/>
          <w:sz w:val="24"/>
          <w:highlight w:val="yellow"/>
          <w:lang w:val="en-US" w:eastAsia="zh-CN"/>
        </w:rPr>
        <w:t>注：申请导师类别选择不同需要满足的条件也不同，详情查看</w:t>
      </w:r>
      <w:r>
        <w:rPr>
          <w:rFonts w:hint="eastAsia"/>
          <w:b/>
          <w:bCs/>
          <w:color w:val="FF0000"/>
          <w:sz w:val="24"/>
          <w:highlight w:val="yellow"/>
          <w:lang w:val="en-US" w:eastAsia="zh-CN"/>
        </w:rPr>
        <w:t>（南林研[2025]61号）</w:t>
      </w:r>
      <w:r>
        <w:rPr>
          <w:rFonts w:hint="eastAsia"/>
          <w:sz w:val="24"/>
          <w:highlight w:val="yellow"/>
          <w:lang w:val="en-US" w:eastAsia="zh-CN"/>
        </w:rPr>
        <w:t>文件</w:t>
      </w:r>
    </w:p>
    <w:p w14:paraId="1906B49C">
      <w:pPr>
        <w:spacing w:line="500" w:lineRule="exact"/>
        <w:ind w:left="210"/>
        <w:rPr>
          <w:b/>
          <w:sz w:val="24"/>
        </w:rPr>
      </w:pPr>
      <w:r>
        <w:rPr>
          <w:rFonts w:hint="eastAsia"/>
          <w:b/>
          <w:sz w:val="24"/>
        </w:rPr>
        <w:t>（1）校内人员：</w:t>
      </w:r>
    </w:p>
    <w:p w14:paraId="1EC03E03">
      <w:pPr>
        <w:spacing w:line="500" w:lineRule="exact"/>
        <w:ind w:left="210"/>
        <w:rPr>
          <w:sz w:val="24"/>
        </w:rPr>
      </w:pPr>
      <w:r>
        <w:rPr>
          <w:rFonts w:hint="eastAsia"/>
          <w:sz w:val="24"/>
        </w:rPr>
        <w:t>“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Ⅱ-2 近5年发表的高水平学术论文（第一作者或通讯作者）（限填5篇）</w:t>
      </w:r>
      <w:r>
        <w:rPr>
          <w:rFonts w:hint="eastAsia"/>
          <w:sz w:val="24"/>
        </w:rPr>
        <w:t>”、“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Ⅱ-4 近5年取得的代表性科研成果及指导研究生学位论文获奖情况（限填2项）</w:t>
      </w:r>
      <w:r>
        <w:rPr>
          <w:rFonts w:hint="eastAsia"/>
          <w:sz w:val="24"/>
        </w:rPr>
        <w:t>”、</w:t>
      </w:r>
    </w:p>
    <w:p w14:paraId="7ED0FAC4">
      <w:pPr>
        <w:spacing w:line="500" w:lineRule="exact"/>
        <w:ind w:left="210"/>
        <w:rPr>
          <w:rFonts w:ascii="Segoe UI" w:hAnsi="Segoe UI" w:eastAsia="Segoe UI" w:cs="Segoe UI"/>
          <w:color w:val="1F2D3D"/>
          <w:sz w:val="24"/>
          <w:shd w:val="clear" w:color="auto" w:fill="FFFFFF"/>
        </w:rPr>
      </w:pPr>
      <w:r>
        <w:rPr>
          <w:rFonts w:hint="eastAsia"/>
          <w:sz w:val="24"/>
        </w:rPr>
        <w:t>“</w:t>
      </w:r>
      <w:r>
        <w:rPr>
          <w:rFonts w:hint="eastAsia" w:ascii="微软雅黑" w:hAnsi="微软雅黑" w:eastAsia="微软雅黑" w:cs="微软雅黑"/>
          <w:color w:val="0000FF"/>
          <w:sz w:val="24"/>
          <w:shd w:val="clear" w:color="auto" w:fill="FFFFFF"/>
        </w:rPr>
        <w:t>Ⅱ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 xml:space="preserve">-5 </w:t>
      </w:r>
      <w:r>
        <w:rPr>
          <w:rFonts w:hint="eastAsia" w:ascii="微软雅黑" w:hAnsi="微软雅黑" w:eastAsia="微软雅黑" w:cs="微软雅黑"/>
          <w:color w:val="0000FF"/>
          <w:sz w:val="24"/>
          <w:shd w:val="clear" w:color="auto" w:fill="FFFFFF"/>
        </w:rPr>
        <w:t>近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3</w:t>
      </w:r>
      <w:r>
        <w:rPr>
          <w:rFonts w:hint="eastAsia" w:ascii="微软雅黑" w:hAnsi="微软雅黑" w:eastAsia="微软雅黑" w:cs="微软雅黑"/>
          <w:color w:val="0000FF"/>
          <w:sz w:val="24"/>
          <w:shd w:val="clear" w:color="auto" w:fill="FFFFFF"/>
        </w:rPr>
        <w:t>年正在主持的科研项目及经费支撑（详见填报说明，限填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2</w:t>
      </w:r>
      <w:r>
        <w:rPr>
          <w:rFonts w:hint="eastAsia" w:ascii="微软雅黑" w:hAnsi="微软雅黑" w:eastAsia="微软雅黑" w:cs="微软雅黑"/>
          <w:color w:val="0000FF"/>
          <w:sz w:val="24"/>
          <w:shd w:val="clear" w:color="auto" w:fill="FFFFFF"/>
        </w:rPr>
        <w:t>项）</w:t>
      </w:r>
      <w:r>
        <w:rPr>
          <w:rFonts w:hint="eastAsia"/>
          <w:sz w:val="24"/>
        </w:rPr>
        <w:t>”</w:t>
      </w: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系统会自动筛选过滤出本人数据，</w:t>
      </w:r>
      <w:r>
        <w:rPr>
          <w:rFonts w:hint="eastAsia" w:cs="Segoe UI" w:asciiTheme="minorEastAsia" w:hAnsiTheme="minorEastAsia"/>
          <w:color w:val="1F2D3D"/>
          <w:sz w:val="24"/>
          <w:shd w:val="clear" w:color="auto" w:fill="FFFFFF"/>
        </w:rPr>
        <w:t>按照限填数量选择</w:t>
      </w: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填充即可；</w:t>
      </w:r>
    </w:p>
    <w:p w14:paraId="23E47147">
      <w:pPr>
        <w:spacing w:line="500" w:lineRule="exact"/>
        <w:ind w:left="210"/>
        <w:rPr>
          <w:rFonts w:ascii="Segoe UI" w:hAnsi="Segoe UI" w:eastAsia="Segoe UI" w:cs="Segoe UI"/>
          <w:color w:val="1F2D3D"/>
          <w:sz w:val="24"/>
          <w:shd w:val="clear" w:color="auto" w:fill="FFFFFF"/>
        </w:rPr>
      </w:pPr>
      <w:r>
        <w:rPr>
          <w:rFonts w:hint="eastAsia"/>
          <w:sz w:val="24"/>
        </w:rPr>
        <w:t>“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Ⅱ-7 课题经费 （万元）</w:t>
      </w:r>
      <w:r>
        <w:rPr>
          <w:rFonts w:hint="eastAsia"/>
          <w:sz w:val="24"/>
        </w:rPr>
        <w:t>”</w:t>
      </w: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系统将自动带出并计算是否满足当前要求。</w:t>
      </w:r>
    </w:p>
    <w:p w14:paraId="7B21F7D1">
      <w:pPr>
        <w:ind w:left="210"/>
      </w:pPr>
      <w:r>
        <w:drawing>
          <wp:inline distT="0" distB="0" distL="114300" distR="114300">
            <wp:extent cx="2988310" cy="1525905"/>
            <wp:effectExtent l="0" t="0" r="2540" b="1714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152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4AF326">
      <w:pPr>
        <w:pStyle w:val="4"/>
        <w:ind w:left="210" w:firstLine="400" w:firstLineChars="200"/>
        <w:rPr>
          <w:i/>
          <w:iCs/>
        </w:rPr>
      </w:pPr>
      <w:r>
        <w:rPr>
          <w:i/>
          <w:iCs/>
        </w:rPr>
        <w:t xml:space="preserve">图 </w:t>
      </w:r>
      <w:r>
        <w:rPr>
          <w:rFonts w:hint="eastAsia"/>
          <w:i/>
          <w:iCs/>
        </w:rPr>
        <w:t>：展示其中一项以供参考</w:t>
      </w:r>
    </w:p>
    <w:p w14:paraId="7F6CCEE0"/>
    <w:p w14:paraId="7925C52B">
      <w:pPr>
        <w:spacing w:line="500" w:lineRule="exact"/>
        <w:ind w:left="210"/>
        <w:rPr>
          <w:sz w:val="24"/>
        </w:rPr>
      </w:pPr>
      <w:r>
        <w:rPr>
          <w:rFonts w:hint="eastAsia"/>
          <w:b/>
          <w:sz w:val="24"/>
        </w:rPr>
        <w:t>（2）引进人才：</w:t>
      </w:r>
      <w:r>
        <w:rPr>
          <w:sz w:val="24"/>
        </w:rPr>
        <w:t xml:space="preserve"> </w:t>
      </w:r>
    </w:p>
    <w:p w14:paraId="277244B8">
      <w:pPr>
        <w:spacing w:line="500" w:lineRule="exact"/>
        <w:ind w:left="210"/>
        <w:rPr>
          <w:sz w:val="24"/>
        </w:rPr>
      </w:pPr>
      <w:r>
        <w:rPr>
          <w:rFonts w:hint="eastAsia"/>
          <w:sz w:val="24"/>
        </w:rPr>
        <w:t>“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Ⅱ-2 近5年发表的高水平学术论文（第一作者或通讯作者）（限填5篇）</w:t>
      </w:r>
      <w:r>
        <w:rPr>
          <w:rFonts w:hint="eastAsia"/>
          <w:sz w:val="24"/>
        </w:rPr>
        <w:t>”</w:t>
      </w:r>
    </w:p>
    <w:p w14:paraId="5D95CB6E">
      <w:pPr>
        <w:spacing w:line="500" w:lineRule="exact"/>
        <w:ind w:left="210"/>
        <w:rPr>
          <w:rFonts w:ascii="Segoe UI" w:hAnsi="Segoe UI" w:eastAsia="Segoe UI" w:cs="Segoe UI"/>
          <w:color w:val="1F2D3D"/>
          <w:sz w:val="24"/>
          <w:shd w:val="clear" w:color="auto" w:fill="FFFFFF"/>
        </w:rPr>
      </w:pP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系统会自动筛选过滤出本人数据，选择其中几项进行填充；</w:t>
      </w:r>
    </w:p>
    <w:p w14:paraId="5B051D72">
      <w:pPr>
        <w:spacing w:line="500" w:lineRule="exact"/>
        <w:ind w:left="210"/>
        <w:rPr>
          <w:rFonts w:ascii="Segoe UI" w:hAnsi="Segoe UI" w:eastAsia="Segoe UI" w:cs="Segoe UI"/>
          <w:color w:val="1F2D3D"/>
          <w:sz w:val="24"/>
          <w:shd w:val="clear" w:color="auto" w:fill="FFFFFF"/>
        </w:rPr>
      </w:pPr>
      <w:r>
        <w:rPr>
          <w:rFonts w:hint="eastAsia"/>
          <w:sz w:val="24"/>
        </w:rPr>
        <w:t>“</w:t>
      </w:r>
      <w:r>
        <w:rPr>
          <w:rFonts w:ascii="Segoe UI" w:hAnsi="Segoe UI" w:eastAsia="Segoe UI" w:cs="Segoe UI"/>
          <w:color w:val="0000FF"/>
          <w:sz w:val="24"/>
          <w:shd w:val="clear" w:color="auto" w:fill="FFFFFF"/>
        </w:rPr>
        <w:t>Ⅱ-7 课题经费 （万元）</w:t>
      </w:r>
      <w:r>
        <w:rPr>
          <w:rFonts w:hint="eastAsia"/>
          <w:sz w:val="24"/>
        </w:rPr>
        <w:t>”</w:t>
      </w: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系统将自动带出并计算是否满足当前要求。</w:t>
      </w:r>
    </w:p>
    <w:p w14:paraId="2B0F6CFB">
      <w:pPr>
        <w:spacing w:line="500" w:lineRule="exact"/>
        <w:ind w:left="210"/>
        <w:rPr>
          <w:rFonts w:ascii="Segoe UI" w:hAnsi="Segoe UI" w:eastAsia="Segoe UI" w:cs="Segoe UI"/>
          <w:color w:val="1F2D3D"/>
          <w:sz w:val="24"/>
          <w:shd w:val="clear" w:color="auto" w:fill="FFFFFF"/>
        </w:rPr>
      </w:pP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其余项需要自行填写并上传相关材料。</w:t>
      </w:r>
    </w:p>
    <w:p w14:paraId="75C56824">
      <w:pPr>
        <w:spacing w:line="500" w:lineRule="exact"/>
        <w:ind w:left="210"/>
        <w:rPr>
          <w:sz w:val="24"/>
        </w:rPr>
      </w:pPr>
    </w:p>
    <w:p w14:paraId="1539F611">
      <w:pPr>
        <w:spacing w:line="500" w:lineRule="exact"/>
        <w:ind w:left="210"/>
        <w:rPr>
          <w:sz w:val="24"/>
        </w:rPr>
      </w:pPr>
      <w:r>
        <w:rPr>
          <w:rFonts w:hint="eastAsia"/>
          <w:b/>
          <w:sz w:val="24"/>
        </w:rPr>
        <w:t>（3）校外人员：</w:t>
      </w:r>
      <w:r>
        <w:rPr>
          <w:rFonts w:hint="eastAsia"/>
          <w:sz w:val="24"/>
        </w:rPr>
        <w:t>请全部自行填写，</w:t>
      </w: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并上传</w:t>
      </w:r>
      <w:r>
        <w:rPr>
          <w:rFonts w:hint="eastAsia" w:cs="Segoe UI" w:asciiTheme="minorEastAsia" w:hAnsiTheme="minorEastAsia"/>
          <w:color w:val="1F2D3D"/>
          <w:sz w:val="24"/>
          <w:shd w:val="clear" w:color="auto" w:fill="FFFFFF"/>
        </w:rPr>
        <w:t>附件</w:t>
      </w:r>
      <w:r>
        <w:rPr>
          <w:rFonts w:hint="eastAsia" w:ascii="Segoe UI" w:hAnsi="Segoe UI" w:eastAsia="Segoe UI" w:cs="Segoe UI"/>
          <w:color w:val="1F2D3D"/>
          <w:sz w:val="24"/>
          <w:shd w:val="clear" w:color="auto" w:fill="FFFFFF"/>
        </w:rPr>
        <w:t>材料</w:t>
      </w:r>
      <w:r>
        <w:rPr>
          <w:rFonts w:hint="eastAsia"/>
          <w:sz w:val="24"/>
        </w:rPr>
        <w:t>。</w:t>
      </w:r>
    </w:p>
    <w:p w14:paraId="0D26840B">
      <w:pPr>
        <w:spacing w:line="500" w:lineRule="exact"/>
        <w:ind w:left="210"/>
      </w:pPr>
    </w:p>
    <w:p w14:paraId="1C8F427B">
      <w:pPr>
        <w:spacing w:line="500" w:lineRule="exact"/>
        <w:ind w:firstLine="482" w:firstLineChars="200"/>
        <w:rPr>
          <w:b/>
          <w:bCs/>
          <w:sz w:val="24"/>
        </w:rPr>
      </w:pPr>
    </w:p>
    <w:p w14:paraId="5FF1BD47"/>
    <w:p w14:paraId="2B4846DB"/>
    <w:p w14:paraId="27010CD2"/>
    <w:p w14:paraId="38AFB1A6"/>
    <w:p w14:paraId="14BE27FE"/>
    <w:p w14:paraId="620BB517">
      <w:r>
        <w:drawing>
          <wp:inline distT="0" distB="0" distL="114300" distR="114300">
            <wp:extent cx="4533265" cy="8088630"/>
            <wp:effectExtent l="0" t="0" r="635" b="127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33265" cy="808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B82604">
      <w:pPr>
        <w:rPr>
          <w:iCs/>
        </w:rPr>
      </w:pPr>
      <w:r>
        <w:rPr>
          <w:rFonts w:hint="eastAsia"/>
          <w:iCs/>
        </w:rPr>
        <w:t>注：表单所需填写内容展示</w:t>
      </w:r>
    </w:p>
    <w:p w14:paraId="58292CE0">
      <w:pPr>
        <w:rPr>
          <w:rFonts w:hint="eastAsia"/>
        </w:rPr>
      </w:pPr>
      <w:bookmarkStart w:id="1" w:name="_GoBack"/>
      <w:bookmarkEnd w:id="1"/>
    </w:p>
    <w:p w14:paraId="36E38532">
      <w:pPr>
        <w:pStyle w:val="3"/>
        <w:numPr>
          <w:ilvl w:val="0"/>
          <w:numId w:val="2"/>
        </w:numPr>
      </w:pPr>
      <w:r>
        <w:rPr>
          <w:rFonts w:hint="eastAsia"/>
        </w:rPr>
        <w:t>查看本人提交的数据</w:t>
      </w:r>
    </w:p>
    <w:p w14:paraId="3ABBAA4A">
      <w:pPr>
        <w:spacing w:line="500" w:lineRule="exact"/>
        <w:ind w:firstLine="241" w:firstLineChars="100"/>
        <w:rPr>
          <w:b/>
          <w:bCs/>
          <w:sz w:val="24"/>
          <w:lang w:eastAsia="zh-Hans"/>
        </w:rPr>
      </w:pPr>
      <w:bookmarkStart w:id="0" w:name="_Toc806"/>
      <w:r>
        <w:rPr>
          <w:rFonts w:hint="eastAsia"/>
          <w:b/>
          <w:bCs/>
          <w:sz w:val="24"/>
        </w:rPr>
        <w:t>将</w:t>
      </w:r>
      <w:r>
        <w:rPr>
          <w:rFonts w:hint="eastAsia"/>
          <w:b/>
          <w:bCs/>
          <w:color w:val="0000FF"/>
          <w:sz w:val="24"/>
        </w:rPr>
        <w:t>“直接提交数据”</w:t>
      </w:r>
      <w:r>
        <w:rPr>
          <w:rFonts w:hint="eastAsia"/>
          <w:b/>
          <w:bCs/>
          <w:sz w:val="24"/>
        </w:rPr>
        <w:t>权限组切换到</w:t>
      </w:r>
      <w:r>
        <w:rPr>
          <w:rFonts w:hint="eastAsia"/>
          <w:b/>
          <w:bCs/>
          <w:color w:val="0000FF"/>
          <w:sz w:val="24"/>
        </w:rPr>
        <w:t>“查看本人数据”</w:t>
      </w:r>
      <w:bookmarkEnd w:id="0"/>
      <w:r>
        <w:rPr>
          <w:rFonts w:hint="eastAsia"/>
          <w:b/>
          <w:bCs/>
          <w:sz w:val="24"/>
        </w:rPr>
        <w:t>权限组</w:t>
      </w:r>
    </w:p>
    <w:p w14:paraId="32AEDB47">
      <w:r>
        <w:drawing>
          <wp:inline distT="0" distB="0" distL="114300" distR="114300">
            <wp:extent cx="5258435" cy="2348230"/>
            <wp:effectExtent l="0" t="0" r="18415" b="139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34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3EF326">
      <w:pPr>
        <w:pStyle w:val="3"/>
        <w:numPr>
          <w:ilvl w:val="0"/>
          <w:numId w:val="2"/>
        </w:numPr>
      </w:pPr>
      <w:r>
        <w:rPr>
          <w:rFonts w:hint="eastAsia"/>
        </w:rPr>
        <w:t>查看本人数据的流程动态</w:t>
      </w:r>
    </w:p>
    <w:p w14:paraId="1671BF71">
      <w:pPr>
        <w:spacing w:line="500" w:lineRule="exact"/>
        <w:ind w:firstLine="482" w:firstLineChars="200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在</w:t>
      </w:r>
      <w:r>
        <w:rPr>
          <w:rFonts w:hint="eastAsia"/>
          <w:b/>
          <w:bCs/>
          <w:color w:val="0000FF"/>
          <w:sz w:val="24"/>
        </w:rPr>
        <w:t>“查看本人数据”</w:t>
      </w:r>
      <w:r>
        <w:rPr>
          <w:rFonts w:hint="eastAsia"/>
          <w:b/>
          <w:bCs/>
          <w:sz w:val="24"/>
        </w:rPr>
        <w:t>权限组里，点击该数据，即可看到</w:t>
      </w:r>
      <w:r>
        <w:rPr>
          <w:rFonts w:hint="eastAsia"/>
          <w:b/>
          <w:bCs/>
          <w:color w:val="0000FF"/>
          <w:sz w:val="24"/>
        </w:rPr>
        <w:t>“流程动态”</w:t>
      </w:r>
      <w:r>
        <w:rPr>
          <w:rFonts w:hint="eastAsia"/>
          <w:b/>
          <w:bCs/>
          <w:sz w:val="24"/>
        </w:rPr>
        <w:t>以及</w:t>
      </w:r>
      <w:r>
        <w:rPr>
          <w:rFonts w:hint="eastAsia"/>
          <w:b/>
          <w:bCs/>
          <w:color w:val="0000FF"/>
          <w:sz w:val="24"/>
        </w:rPr>
        <w:t>“流程图”</w:t>
      </w:r>
      <w:r>
        <w:rPr>
          <w:rFonts w:hint="eastAsia"/>
          <w:b/>
          <w:bCs/>
          <w:sz w:val="24"/>
        </w:rPr>
        <w:t>等信息</w:t>
      </w:r>
    </w:p>
    <w:p w14:paraId="45C588F4">
      <w:pPr>
        <w:rPr>
          <w:b/>
          <w:bCs/>
          <w:sz w:val="24"/>
        </w:rPr>
      </w:pPr>
      <w:r>
        <w:drawing>
          <wp:inline distT="0" distB="0" distL="114300" distR="114300">
            <wp:extent cx="4605655" cy="3752850"/>
            <wp:effectExtent l="0" t="0" r="444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13074" cy="3758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C7DF0"/>
    <w:p w14:paraId="6D531CB3"/>
    <w:p w14:paraId="213DDD59">
      <w:pPr>
        <w:pStyle w:val="3"/>
        <w:numPr>
          <w:ilvl w:val="0"/>
          <w:numId w:val="2"/>
        </w:numPr>
      </w:pPr>
      <w:r>
        <w:rPr>
          <w:rFonts w:hint="eastAsia"/>
        </w:rPr>
        <w:t>打印模板使用</w:t>
      </w:r>
    </w:p>
    <w:p w14:paraId="618FCBE0">
      <w:pPr>
        <w:rPr>
          <w:sz w:val="24"/>
          <w:highlight w:val="yellow"/>
        </w:rPr>
      </w:pPr>
      <w:r>
        <w:rPr>
          <w:rFonts w:hint="eastAsia"/>
          <w:sz w:val="24"/>
          <w:highlight w:val="yellow"/>
        </w:rPr>
        <w:t>打印模板只适用于电脑端，请在电脑端操作。</w:t>
      </w:r>
    </w:p>
    <w:p w14:paraId="62BE18D2">
      <w:pPr>
        <w:numPr>
          <w:ilvl w:val="0"/>
          <w:numId w:val="3"/>
        </w:num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切换权限组</w:t>
      </w:r>
    </w:p>
    <w:p w14:paraId="47EF7D83">
      <w:pPr>
        <w:spacing w:line="500" w:lineRule="exact"/>
        <w:rPr>
          <w:sz w:val="24"/>
        </w:rPr>
      </w:pPr>
      <w:r>
        <w:rPr>
          <w:rFonts w:hint="eastAsia"/>
          <w:sz w:val="24"/>
        </w:rPr>
        <w:t>将“</w:t>
      </w:r>
      <w:r>
        <w:rPr>
          <w:rFonts w:hint="eastAsia"/>
          <w:b/>
          <w:bCs/>
          <w:color w:val="0000FF"/>
          <w:sz w:val="24"/>
        </w:rPr>
        <w:t>直接提交数据</w:t>
      </w:r>
      <w:r>
        <w:rPr>
          <w:rFonts w:hint="eastAsia"/>
          <w:sz w:val="24"/>
        </w:rPr>
        <w:t>”切换到“</w:t>
      </w:r>
      <w:r>
        <w:rPr>
          <w:rFonts w:hint="eastAsia"/>
          <w:b/>
          <w:bCs/>
          <w:color w:val="0000FF"/>
          <w:sz w:val="24"/>
        </w:rPr>
        <w:t>查看本人数据</w:t>
      </w:r>
      <w:r>
        <w:rPr>
          <w:rFonts w:hint="eastAsia"/>
          <w:sz w:val="24"/>
        </w:rPr>
        <w:t>”权限组</w:t>
      </w:r>
    </w:p>
    <w:p w14:paraId="4F202D1F">
      <w:pPr>
        <w:rPr>
          <w:b/>
          <w:bCs/>
          <w:sz w:val="24"/>
        </w:rPr>
      </w:pPr>
      <w:r>
        <w:drawing>
          <wp:inline distT="0" distB="0" distL="114300" distR="114300">
            <wp:extent cx="5728335" cy="2792730"/>
            <wp:effectExtent l="0" t="0" r="12065" b="127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8335" cy="279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5F9A87">
      <w:pPr>
        <w:numPr>
          <w:ilvl w:val="0"/>
          <w:numId w:val="3"/>
        </w:numPr>
        <w:spacing w:line="50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选择需要打印的数据进行打印</w:t>
      </w:r>
    </w:p>
    <w:p w14:paraId="09A5A230">
      <w:pPr>
        <w:spacing w:line="500" w:lineRule="exact"/>
        <w:rPr>
          <w:lang w:eastAsia="zh-Hans"/>
        </w:rPr>
      </w:pPr>
      <w:r>
        <w:rPr>
          <w:rFonts w:hint="eastAsia"/>
        </w:rPr>
        <w:t>点击打开需要打印的数据，选择“</w:t>
      </w:r>
      <w:r>
        <w:rPr>
          <w:rFonts w:hint="eastAsia"/>
          <w:b/>
          <w:bCs/>
          <w:color w:val="0000FF"/>
        </w:rPr>
        <w:t>打印</w:t>
      </w:r>
      <w:r>
        <w:rPr>
          <w:rFonts w:hint="eastAsia"/>
        </w:rPr>
        <w:t>”</w:t>
      </w:r>
      <w:r>
        <w:rPr>
          <w:rFonts w:hint="eastAsia"/>
          <w:lang w:eastAsia="zh-Hans"/>
        </w:rPr>
        <w:t>。</w:t>
      </w:r>
    </w:p>
    <w:p w14:paraId="582C4413">
      <w:r>
        <w:drawing>
          <wp:inline distT="0" distB="0" distL="114300" distR="114300">
            <wp:extent cx="5602605" cy="2731770"/>
            <wp:effectExtent l="0" t="0" r="10795" b="1143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0260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5D6C60"/>
    <w:p w14:paraId="2B197605">
      <w:pPr>
        <w:rPr>
          <w:lang w:eastAsia="zh-Hans"/>
        </w:rPr>
      </w:pPr>
      <w:r>
        <w:rPr>
          <w:rFonts w:hint="eastAsia"/>
        </w:rPr>
        <w:t>打印好后，可以选择保存到“</w:t>
      </w:r>
      <w:r>
        <w:rPr>
          <w:rFonts w:hint="eastAsia"/>
          <w:b/>
          <w:bCs/>
          <w:color w:val="0000FF"/>
        </w:rPr>
        <w:t>本地</w:t>
      </w:r>
      <w:r>
        <w:rPr>
          <w:rFonts w:hint="eastAsia"/>
        </w:rPr>
        <w:t>”也可直接连接“</w:t>
      </w:r>
      <w:r>
        <w:rPr>
          <w:rFonts w:hint="eastAsia"/>
          <w:b/>
          <w:bCs/>
          <w:color w:val="0000FF"/>
        </w:rPr>
        <w:t>打印机</w:t>
      </w:r>
      <w:r>
        <w:rPr>
          <w:rFonts w:hint="eastAsia"/>
        </w:rPr>
        <w:t>”进行打印</w:t>
      </w:r>
      <w:r>
        <w:rPr>
          <w:rFonts w:hint="eastAsia"/>
          <w:lang w:eastAsia="zh-Hans"/>
        </w:rPr>
        <w:t>。</w:t>
      </w:r>
    </w:p>
    <w:p w14:paraId="62AE5C22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3391A9"/>
    <w:multiLevelType w:val="singleLevel"/>
    <w:tmpl w:val="A83391A9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D585DBAD"/>
    <w:multiLevelType w:val="singleLevel"/>
    <w:tmpl w:val="D585DBAD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2C445A66"/>
    <w:multiLevelType w:val="singleLevel"/>
    <w:tmpl w:val="2C445A66"/>
    <w:lvl w:ilvl="0" w:tentative="0">
      <w:start w:val="4"/>
      <w:numFmt w:val="decimal"/>
      <w:suff w:val="space"/>
      <w:lvlText w:val="%1."/>
      <w:lvlJc w:val="left"/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TdiZWQ1MjhjNGQ2ZDJlMmE1ZTBmMTIxZDQ4ODI3YzIifQ=="/>
  </w:docVars>
  <w:rsids>
    <w:rsidRoot w:val="005D44D7"/>
    <w:rsid w:val="00027A49"/>
    <w:rsid w:val="00211769"/>
    <w:rsid w:val="002D1388"/>
    <w:rsid w:val="002F69DD"/>
    <w:rsid w:val="005063B9"/>
    <w:rsid w:val="005D44D7"/>
    <w:rsid w:val="007136C0"/>
    <w:rsid w:val="00850205"/>
    <w:rsid w:val="00921CDF"/>
    <w:rsid w:val="00A60705"/>
    <w:rsid w:val="00B42F58"/>
    <w:rsid w:val="00CB7A34"/>
    <w:rsid w:val="00D71741"/>
    <w:rsid w:val="00F5473F"/>
    <w:rsid w:val="0C5D2FE2"/>
    <w:rsid w:val="26C72E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1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8">
    <w:name w:val="Default Paragraph Font"/>
    <w:unhideWhenUsed/>
    <w:qFormat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caption"/>
    <w:basedOn w:val="1"/>
    <w:next w:val="1"/>
    <w:semiHidden/>
    <w:unhideWhenUsed/>
    <w:qFormat/>
    <w:uiPriority w:val="0"/>
    <w:rPr>
      <w:rFonts w:ascii="Arial" w:hAnsi="Arial" w:eastAsia="黑体"/>
      <w:sz w:val="20"/>
    </w:rPr>
  </w:style>
  <w:style w:type="paragraph" w:styleId="5">
    <w:name w:val="footer"/>
    <w:basedOn w:val="1"/>
    <w:link w:val="10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9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9">
    <w:name w:val="页眉 字符"/>
    <w:basedOn w:val="8"/>
    <w:link w:val="6"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0">
    <w:name w:val="页脚 字符"/>
    <w:basedOn w:val="8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1">
    <w:name w:val="标题 2 字符"/>
    <w:basedOn w:val="8"/>
    <w:link w:val="3"/>
    <w:qFormat/>
    <w:uiPriority w:val="0"/>
    <w:rPr>
      <w:rFonts w:ascii="Arial" w:hAnsi="Arial" w:eastAsia="黑体" w:cstheme="minorBidi"/>
      <w:b/>
      <w:kern w:val="2"/>
      <w:sz w:val="32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P R C</Company>
  <Pages>6</Pages>
  <Words>946</Words>
  <Characters>962</Characters>
  <Lines>7</Lines>
  <Paragraphs>2</Paragraphs>
  <TotalTime>0</TotalTime>
  <ScaleCrop>false</ScaleCrop>
  <LinksUpToDate>false</LinksUpToDate>
  <CharactersWithSpaces>978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2023-07-18T03:05:00Z</dcterms:created>
  <dc:creator>86136</dc:creator>
  <cp:lastModifiedBy>。</cp:lastModifiedBy>
  <dcterms:modified xsi:type="dcterms:W3CDTF">2025-08-17T12:57:35Z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C44E8B3065D14659A81C5C8D82AADA45_12</vt:lpwstr>
  </property>
  <property fmtid="{D5CDD505-2E9C-101B-9397-08002B2CF9AE}" pid="4" name="KSOTemplateDocerSaveRecord">
    <vt:lpwstr>eyJoZGlkIjoiMWU1NGM5NWMxMWY5YTAyMTcyNzJiZjY5YzdmOGZkNmYiLCJ1c2VySWQiOiI3NTI0ODk5NTIifQ==</vt:lpwstr>
  </property>
</Properties>
</file>